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3B" w:rsidRDefault="00F47F3B" w:rsidP="00D9369B">
      <w:pPr>
        <w:jc w:val="center"/>
      </w:pPr>
      <w:bookmarkStart w:id="0" w:name="_Toc349652037"/>
      <w:bookmarkStart w:id="1" w:name="_Toc350962479"/>
      <w:bookmarkStart w:id="2" w:name="_Toc379831247"/>
    </w:p>
    <w:p w:rsidR="00F47F3B" w:rsidRDefault="00F47F3B" w:rsidP="00E82586"/>
    <w:p w:rsidR="00F47F3B" w:rsidRPr="004C443A" w:rsidRDefault="00766D90" w:rsidP="004C443A">
      <w:pPr>
        <w:ind w:left="1843" w:hanging="1843"/>
        <w:jc w:val="right"/>
      </w:pPr>
      <w:r>
        <w:t>Приложение №6</w:t>
      </w:r>
      <w:bookmarkStart w:id="3" w:name="_GoBack"/>
      <w:bookmarkEnd w:id="3"/>
    </w:p>
    <w:p w:rsidR="00F47F3B" w:rsidRPr="00250350" w:rsidRDefault="00F47F3B" w:rsidP="00D9369B">
      <w:pPr>
        <w:ind w:left="1843" w:hanging="1843"/>
        <w:rPr>
          <w:sz w:val="32"/>
          <w:szCs w:val="32"/>
        </w:rPr>
      </w:pPr>
    </w:p>
    <w:p w:rsidR="00F47F3B" w:rsidRPr="004C443A" w:rsidRDefault="00F47F3B" w:rsidP="00D9369B">
      <w:pPr>
        <w:tabs>
          <w:tab w:val="left" w:pos="0"/>
          <w:tab w:val="left" w:pos="1985"/>
        </w:tabs>
        <w:jc w:val="center"/>
        <w:rPr>
          <w:sz w:val="28"/>
          <w:szCs w:val="28"/>
          <w:u w:val="single"/>
        </w:rPr>
      </w:pPr>
      <w:r w:rsidRPr="004C443A">
        <w:rPr>
          <w:sz w:val="28"/>
          <w:szCs w:val="28"/>
          <w:u w:val="single"/>
        </w:rPr>
        <w:t xml:space="preserve">Памятка  лицам, </w:t>
      </w:r>
    </w:p>
    <w:p w:rsidR="00F47F3B" w:rsidRPr="004C443A" w:rsidRDefault="00F47F3B" w:rsidP="004C443A">
      <w:pPr>
        <w:tabs>
          <w:tab w:val="left" w:pos="0"/>
          <w:tab w:val="left" w:pos="1985"/>
        </w:tabs>
        <w:jc w:val="center"/>
        <w:rPr>
          <w:sz w:val="28"/>
          <w:szCs w:val="28"/>
          <w:u w:val="single"/>
        </w:rPr>
      </w:pPr>
      <w:r w:rsidRPr="004C443A">
        <w:rPr>
          <w:sz w:val="28"/>
          <w:szCs w:val="28"/>
          <w:u w:val="single"/>
        </w:rPr>
        <w:t xml:space="preserve">сопровождающим выпускников в ППЭ </w:t>
      </w:r>
    </w:p>
    <w:p w:rsidR="00F47F3B" w:rsidRDefault="00F47F3B" w:rsidP="00250350">
      <w:pPr>
        <w:rPr>
          <w:sz w:val="44"/>
          <w:szCs w:val="44"/>
        </w:rPr>
      </w:pPr>
    </w:p>
    <w:bookmarkEnd w:id="0"/>
    <w:bookmarkEnd w:id="1"/>
    <w:bookmarkEnd w:id="2"/>
    <w:p w:rsidR="00F47F3B" w:rsidRPr="00FB20BA" w:rsidRDefault="00F47F3B" w:rsidP="004C443A">
      <w:pPr>
        <w:jc w:val="center"/>
        <w:rPr>
          <w:sz w:val="28"/>
          <w:szCs w:val="28"/>
        </w:rPr>
      </w:pPr>
      <w:r w:rsidRPr="00FB20BA">
        <w:rPr>
          <w:b/>
          <w:bCs/>
          <w:sz w:val="28"/>
          <w:szCs w:val="28"/>
        </w:rPr>
        <w:t>СОПРОВОЖДАЮЩИЙ ДОЛЖЕН</w:t>
      </w:r>
      <w:r w:rsidRPr="00FB20BA">
        <w:rPr>
          <w:sz w:val="28"/>
          <w:szCs w:val="28"/>
        </w:rPr>
        <w:t>:</w:t>
      </w:r>
    </w:p>
    <w:p w:rsidR="00F47F3B" w:rsidRPr="00FB20BA" w:rsidRDefault="00F47F3B" w:rsidP="00C92E4D">
      <w:pPr>
        <w:jc w:val="both"/>
        <w:rPr>
          <w:b/>
          <w:bCs/>
          <w:sz w:val="28"/>
          <w:szCs w:val="28"/>
        </w:rPr>
      </w:pPr>
      <w:r w:rsidRPr="00FB20BA">
        <w:rPr>
          <w:b/>
          <w:bCs/>
          <w:sz w:val="28"/>
          <w:szCs w:val="28"/>
        </w:rPr>
        <w:t>До начала экзамена</w:t>
      </w:r>
    </w:p>
    <w:p w:rsidR="00F47F3B" w:rsidRPr="00FB20BA" w:rsidRDefault="00F47F3B" w:rsidP="00C92E4D">
      <w:pPr>
        <w:jc w:val="both"/>
        <w:rPr>
          <w:sz w:val="28"/>
          <w:szCs w:val="28"/>
        </w:rPr>
      </w:pPr>
    </w:p>
    <w:p w:rsidR="00F47F3B" w:rsidRPr="00FB20BA" w:rsidRDefault="00F47F3B" w:rsidP="00EB1177">
      <w:pPr>
        <w:pStyle w:val="a3"/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sz w:val="28"/>
          <w:szCs w:val="28"/>
          <w:u w:val="single"/>
        </w:rPr>
      </w:pPr>
      <w:r w:rsidRPr="00FB20BA">
        <w:rPr>
          <w:sz w:val="28"/>
          <w:szCs w:val="28"/>
          <w:u w:val="single"/>
        </w:rPr>
        <w:t>Иметь при себе:</w:t>
      </w:r>
    </w:p>
    <w:p w:rsidR="00BA60F1" w:rsidRPr="00FB20BA" w:rsidRDefault="00BA60F1" w:rsidP="007D1BE6">
      <w:pPr>
        <w:pStyle w:val="a3"/>
        <w:tabs>
          <w:tab w:val="left" w:pos="709"/>
          <w:tab w:val="left" w:pos="851"/>
        </w:tabs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  документ, удостоверяющий личность (паспорт);</w:t>
      </w:r>
    </w:p>
    <w:p w:rsidR="00F47F3B" w:rsidRPr="00FB20BA" w:rsidRDefault="007D1BE6" w:rsidP="00FE1BCC">
      <w:pPr>
        <w:pStyle w:val="a3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7F3B" w:rsidRPr="00FB20BA">
        <w:rPr>
          <w:sz w:val="28"/>
          <w:szCs w:val="28"/>
        </w:rPr>
        <w:t xml:space="preserve"> списки выпускников с домашними и сотовыми телефонами;</w:t>
      </w:r>
    </w:p>
    <w:p w:rsidR="00F47F3B" w:rsidRPr="00FB20BA" w:rsidRDefault="007D1BE6" w:rsidP="00FE1BCC">
      <w:pPr>
        <w:pStyle w:val="a3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7F3B" w:rsidRPr="00FB20BA">
        <w:rPr>
          <w:sz w:val="28"/>
          <w:szCs w:val="28"/>
        </w:rPr>
        <w:t xml:space="preserve"> приказ по школе о назначении сопровождающих, ответственных за жизнь и безопасность выпускников – участников ЕГЭ;</w:t>
      </w:r>
    </w:p>
    <w:p w:rsidR="00F47F3B" w:rsidRPr="00FB20BA" w:rsidRDefault="00F47F3B" w:rsidP="00FE1BCC">
      <w:pPr>
        <w:pStyle w:val="a3"/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ксерокопии паспортов выпускников;</w:t>
      </w:r>
    </w:p>
    <w:p w:rsidR="00F47F3B" w:rsidRPr="00FB20BA" w:rsidRDefault="00F47F3B" w:rsidP="00FE1BCC">
      <w:pPr>
        <w:pStyle w:val="a3"/>
        <w:ind w:left="0"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- </w:t>
      </w:r>
      <w:r w:rsidRPr="00FB20BA">
        <w:rPr>
          <w:sz w:val="28"/>
          <w:szCs w:val="28"/>
          <w:u w:val="single"/>
        </w:rPr>
        <w:t xml:space="preserve">запасные </w:t>
      </w:r>
      <w:proofErr w:type="spellStart"/>
      <w:r w:rsidRPr="00FB20BA">
        <w:rPr>
          <w:sz w:val="28"/>
          <w:szCs w:val="28"/>
          <w:u w:val="single"/>
        </w:rPr>
        <w:t>гелевые</w:t>
      </w:r>
      <w:proofErr w:type="spellEnd"/>
      <w:r w:rsidRPr="00FB20BA">
        <w:rPr>
          <w:sz w:val="28"/>
          <w:szCs w:val="28"/>
          <w:u w:val="single"/>
        </w:rPr>
        <w:t xml:space="preserve"> или капиллярные ручки с черными чернилами.</w:t>
      </w:r>
    </w:p>
    <w:p w:rsidR="00F47F3B" w:rsidRPr="00FB20BA" w:rsidRDefault="00F47F3B" w:rsidP="00EB1177">
      <w:pPr>
        <w:pStyle w:val="a3"/>
        <w:tabs>
          <w:tab w:val="left" w:pos="993"/>
          <w:tab w:val="left" w:pos="1080"/>
          <w:tab w:val="left" w:pos="1134"/>
        </w:tabs>
        <w:ind w:left="0"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2. </w:t>
      </w:r>
      <w:r w:rsidR="00EB1177">
        <w:rPr>
          <w:sz w:val="28"/>
          <w:szCs w:val="28"/>
        </w:rPr>
        <w:t xml:space="preserve">  </w:t>
      </w:r>
      <w:r w:rsidRPr="00FB20BA">
        <w:rPr>
          <w:sz w:val="28"/>
          <w:szCs w:val="28"/>
          <w:u w:val="single"/>
        </w:rPr>
        <w:t>Собрать</w:t>
      </w:r>
      <w:r w:rsidRPr="00FB20BA">
        <w:rPr>
          <w:sz w:val="28"/>
          <w:szCs w:val="28"/>
        </w:rPr>
        <w:t xml:space="preserve"> выпускников на пункте отправки.</w:t>
      </w:r>
    </w:p>
    <w:p w:rsidR="00F47F3B" w:rsidRPr="00FB20BA" w:rsidRDefault="00F47F3B" w:rsidP="00FE1BCC">
      <w:pPr>
        <w:pStyle w:val="a3"/>
        <w:ind w:left="0"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3. </w:t>
      </w:r>
      <w:r w:rsidRPr="00FB20BA">
        <w:rPr>
          <w:sz w:val="28"/>
          <w:szCs w:val="28"/>
          <w:u w:val="single"/>
        </w:rPr>
        <w:t>Произвести</w:t>
      </w:r>
      <w:r w:rsidRPr="00FB20BA">
        <w:rPr>
          <w:sz w:val="28"/>
          <w:szCs w:val="28"/>
        </w:rPr>
        <w:t xml:space="preserve"> регистрацию выпускников и определить причину отсутствия.</w:t>
      </w:r>
    </w:p>
    <w:p w:rsidR="00F47F3B" w:rsidRPr="00FB20BA" w:rsidRDefault="00F47F3B" w:rsidP="00FE1BCC">
      <w:pPr>
        <w:pStyle w:val="a3"/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4. </w:t>
      </w:r>
      <w:r w:rsidR="00EB1177">
        <w:rPr>
          <w:sz w:val="28"/>
          <w:szCs w:val="28"/>
        </w:rPr>
        <w:t xml:space="preserve">  </w:t>
      </w:r>
      <w:r w:rsidRPr="00FB20BA">
        <w:rPr>
          <w:sz w:val="28"/>
          <w:szCs w:val="28"/>
          <w:u w:val="single"/>
        </w:rPr>
        <w:t>Составить</w:t>
      </w:r>
      <w:r w:rsidRPr="00FB20BA">
        <w:rPr>
          <w:sz w:val="28"/>
          <w:szCs w:val="28"/>
        </w:rPr>
        <w:t xml:space="preserve"> список отсутствующих с указанием причины.</w:t>
      </w:r>
    </w:p>
    <w:p w:rsidR="00F47F3B" w:rsidRPr="00FB20BA" w:rsidRDefault="00F47F3B" w:rsidP="00FE1BCC">
      <w:pPr>
        <w:pStyle w:val="a3"/>
        <w:ind w:left="0"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5. </w:t>
      </w:r>
      <w:r w:rsidRPr="00FB20BA">
        <w:rPr>
          <w:sz w:val="28"/>
          <w:szCs w:val="28"/>
          <w:u w:val="single"/>
        </w:rPr>
        <w:t xml:space="preserve">Провести </w:t>
      </w:r>
      <w:r w:rsidRPr="00FB20BA">
        <w:rPr>
          <w:sz w:val="28"/>
          <w:szCs w:val="28"/>
        </w:rPr>
        <w:t>инструктаж по правилам поведения в общественном транспорте и в ППЭ.</w:t>
      </w:r>
    </w:p>
    <w:p w:rsidR="00F47F3B" w:rsidRPr="00FB20BA" w:rsidRDefault="00F47F3B" w:rsidP="00FE1BCC">
      <w:pPr>
        <w:pStyle w:val="a3"/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6. </w:t>
      </w:r>
      <w:r w:rsidR="00EB1177">
        <w:rPr>
          <w:sz w:val="28"/>
          <w:szCs w:val="28"/>
        </w:rPr>
        <w:t xml:space="preserve">  </w:t>
      </w:r>
      <w:r w:rsidRPr="00FB20BA">
        <w:rPr>
          <w:sz w:val="28"/>
          <w:szCs w:val="28"/>
          <w:u w:val="single"/>
        </w:rPr>
        <w:t>Проверить</w:t>
      </w:r>
      <w:r w:rsidRPr="00FB20BA">
        <w:rPr>
          <w:sz w:val="28"/>
          <w:szCs w:val="28"/>
        </w:rPr>
        <w:t xml:space="preserve"> у выпускников наличие:</w:t>
      </w:r>
    </w:p>
    <w:p w:rsidR="00F47F3B" w:rsidRPr="00FB20BA" w:rsidRDefault="00F47F3B" w:rsidP="008A32D2">
      <w:pPr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пропуска на ЕГЭ;</w:t>
      </w:r>
    </w:p>
    <w:p w:rsidR="00F47F3B" w:rsidRPr="00FB20BA" w:rsidRDefault="00F47F3B" w:rsidP="00C92E4D">
      <w:pPr>
        <w:pStyle w:val="a3"/>
        <w:ind w:left="0" w:firstLine="709"/>
        <w:jc w:val="both"/>
        <w:rPr>
          <w:i/>
          <w:iCs/>
          <w:sz w:val="28"/>
          <w:szCs w:val="28"/>
        </w:rPr>
      </w:pPr>
    </w:p>
    <w:p w:rsidR="00F47F3B" w:rsidRPr="00FB20BA" w:rsidRDefault="00F47F3B" w:rsidP="00C92E4D">
      <w:pPr>
        <w:pStyle w:val="a3"/>
        <w:ind w:left="0" w:firstLine="709"/>
        <w:jc w:val="both"/>
        <w:rPr>
          <w:i/>
          <w:iCs/>
          <w:sz w:val="28"/>
          <w:szCs w:val="28"/>
        </w:rPr>
      </w:pPr>
      <w:r w:rsidRPr="00FB20BA">
        <w:rPr>
          <w:i/>
          <w:iCs/>
          <w:sz w:val="28"/>
          <w:szCs w:val="28"/>
        </w:rPr>
        <w:t>Обратить внимание на правильность заполнения всех граф, наличие штампа школы и подпись лица, выдавшего его.</w:t>
      </w:r>
    </w:p>
    <w:p w:rsidR="00F47F3B" w:rsidRPr="00FB20BA" w:rsidRDefault="00F47F3B" w:rsidP="00C92E4D">
      <w:pPr>
        <w:pStyle w:val="a3"/>
        <w:jc w:val="both"/>
        <w:rPr>
          <w:sz w:val="28"/>
          <w:szCs w:val="28"/>
        </w:rPr>
      </w:pPr>
    </w:p>
    <w:p w:rsidR="005D3DC2" w:rsidRDefault="00F47F3B" w:rsidP="005D3DC2">
      <w:pPr>
        <w:pStyle w:val="a3"/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паспорта;</w:t>
      </w:r>
    </w:p>
    <w:p w:rsidR="005D3DC2" w:rsidRDefault="00F47F3B" w:rsidP="005D3DC2">
      <w:pPr>
        <w:pStyle w:val="a3"/>
        <w:ind w:left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- </w:t>
      </w:r>
      <w:proofErr w:type="spellStart"/>
      <w:r w:rsidRPr="00FB20BA">
        <w:rPr>
          <w:sz w:val="28"/>
          <w:szCs w:val="28"/>
        </w:rPr>
        <w:t>гелевых</w:t>
      </w:r>
      <w:proofErr w:type="spellEnd"/>
      <w:r w:rsidRPr="00FB20BA">
        <w:rPr>
          <w:sz w:val="28"/>
          <w:szCs w:val="28"/>
        </w:rPr>
        <w:t xml:space="preserve"> или капиллярных ручек;</w:t>
      </w:r>
    </w:p>
    <w:p w:rsidR="00F47F3B" w:rsidRPr="00FB20BA" w:rsidRDefault="00F47F3B" w:rsidP="00821E3C">
      <w:pPr>
        <w:pStyle w:val="a3"/>
        <w:ind w:left="540"/>
        <w:jc w:val="both"/>
        <w:rPr>
          <w:sz w:val="28"/>
          <w:szCs w:val="28"/>
        </w:rPr>
      </w:pPr>
      <w:proofErr w:type="gramStart"/>
      <w:r w:rsidRPr="00FB20BA">
        <w:rPr>
          <w:sz w:val="28"/>
          <w:szCs w:val="28"/>
        </w:rPr>
        <w:t>- на экзамен по математике - линейки; по физике - линейки и непрограммируемого калькулятора; по химии - непрограммируемого калькулятора; по географии - линейки, транспортира, непрограммируемого калькулятора.</w:t>
      </w:r>
      <w:proofErr w:type="gramEnd"/>
    </w:p>
    <w:p w:rsidR="00F47F3B" w:rsidRPr="00FB20BA" w:rsidRDefault="00F47F3B" w:rsidP="00C92E4D">
      <w:pPr>
        <w:ind w:left="2268"/>
        <w:jc w:val="both"/>
        <w:rPr>
          <w:sz w:val="28"/>
          <w:szCs w:val="28"/>
        </w:rPr>
      </w:pPr>
    </w:p>
    <w:p w:rsidR="00F47F3B" w:rsidRPr="00FB20BA" w:rsidRDefault="00F47F3B" w:rsidP="004A30CE">
      <w:pPr>
        <w:ind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7. </w:t>
      </w:r>
      <w:r w:rsidRPr="00FB20BA">
        <w:rPr>
          <w:sz w:val="28"/>
          <w:szCs w:val="28"/>
          <w:u w:val="single"/>
        </w:rPr>
        <w:t>Рекомендовать</w:t>
      </w:r>
      <w:r w:rsidRPr="00FB20BA">
        <w:rPr>
          <w:sz w:val="28"/>
          <w:szCs w:val="28"/>
        </w:rPr>
        <w:t xml:space="preserve"> выпускникам сдачу на хранение сопровождающему средства связи, 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F47F3B" w:rsidRPr="00FB20BA" w:rsidRDefault="00F47F3B" w:rsidP="004A30CE">
      <w:pPr>
        <w:ind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8. </w:t>
      </w:r>
      <w:r w:rsidR="00190F34">
        <w:rPr>
          <w:sz w:val="28"/>
          <w:szCs w:val="28"/>
        </w:rPr>
        <w:t xml:space="preserve">  </w:t>
      </w:r>
      <w:r w:rsidRPr="00FB20BA">
        <w:rPr>
          <w:sz w:val="28"/>
          <w:szCs w:val="28"/>
          <w:u w:val="single"/>
        </w:rPr>
        <w:t>Прибыть</w:t>
      </w:r>
      <w:r w:rsidRPr="00FB20BA">
        <w:rPr>
          <w:sz w:val="28"/>
          <w:szCs w:val="28"/>
        </w:rPr>
        <w:t xml:space="preserve"> организованно на заранее предусмотренном виде транспорта в ППЭ.</w:t>
      </w:r>
    </w:p>
    <w:p w:rsidR="00F47F3B" w:rsidRPr="00FB20BA" w:rsidRDefault="00F47F3B" w:rsidP="004A30CE">
      <w:pPr>
        <w:ind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9. </w:t>
      </w:r>
      <w:r w:rsidR="00190F34">
        <w:rPr>
          <w:sz w:val="28"/>
          <w:szCs w:val="28"/>
        </w:rPr>
        <w:t xml:space="preserve"> </w:t>
      </w:r>
      <w:r w:rsidRPr="00FB20BA">
        <w:rPr>
          <w:sz w:val="28"/>
          <w:szCs w:val="28"/>
          <w:u w:val="single"/>
        </w:rPr>
        <w:t>Предоставить</w:t>
      </w:r>
      <w:r w:rsidRPr="00FB20BA">
        <w:rPr>
          <w:sz w:val="28"/>
          <w:szCs w:val="28"/>
        </w:rPr>
        <w:t xml:space="preserve"> списки отсутствующих руководителю ППЭ.</w:t>
      </w:r>
    </w:p>
    <w:p w:rsidR="00F47F3B" w:rsidRPr="00FB20BA" w:rsidRDefault="00F47F3B" w:rsidP="004A30CE">
      <w:pPr>
        <w:ind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 xml:space="preserve">10. </w:t>
      </w:r>
      <w:r w:rsidRPr="00FB20BA">
        <w:rPr>
          <w:sz w:val="28"/>
          <w:szCs w:val="28"/>
          <w:u w:val="single"/>
        </w:rPr>
        <w:t>Совместно</w:t>
      </w:r>
      <w:r w:rsidRPr="00FB20BA">
        <w:rPr>
          <w:sz w:val="28"/>
          <w:szCs w:val="28"/>
        </w:rPr>
        <w:t xml:space="preserve"> с организаторами вне аудиторий провести идентификацию личности выпускника, прибывшего в пункт без паспорта, и зафиксировать данный факт (расписаться) в Протоколе идентификации личности выпускника (форма ППЭ-20 «Акт об идентификации личности участника ГИА»)</w:t>
      </w:r>
      <w:r w:rsidR="008C1705">
        <w:rPr>
          <w:sz w:val="28"/>
          <w:szCs w:val="28"/>
        </w:rPr>
        <w:t>.</w:t>
      </w:r>
    </w:p>
    <w:p w:rsidR="00F47F3B" w:rsidRPr="00FB20BA" w:rsidRDefault="00F47F3B" w:rsidP="00C92E4D">
      <w:pPr>
        <w:ind w:firstLine="709"/>
        <w:jc w:val="both"/>
        <w:rPr>
          <w:sz w:val="28"/>
          <w:szCs w:val="28"/>
        </w:rPr>
      </w:pPr>
    </w:p>
    <w:p w:rsidR="00F47F3B" w:rsidRPr="00FB20BA" w:rsidRDefault="00F47F3B" w:rsidP="00C92E4D">
      <w:pPr>
        <w:ind w:firstLine="709"/>
        <w:jc w:val="both"/>
        <w:rPr>
          <w:sz w:val="28"/>
          <w:szCs w:val="28"/>
        </w:rPr>
      </w:pPr>
    </w:p>
    <w:p w:rsidR="00F47F3B" w:rsidRPr="00FB20BA" w:rsidRDefault="00F47F3B" w:rsidP="00C92E4D">
      <w:pPr>
        <w:ind w:firstLine="709"/>
        <w:jc w:val="both"/>
        <w:rPr>
          <w:b/>
          <w:bCs/>
          <w:sz w:val="28"/>
          <w:szCs w:val="28"/>
        </w:rPr>
      </w:pPr>
      <w:r w:rsidRPr="00FB20BA">
        <w:rPr>
          <w:b/>
          <w:bCs/>
          <w:sz w:val="28"/>
          <w:szCs w:val="28"/>
        </w:rPr>
        <w:t>В течение экзамена</w:t>
      </w:r>
    </w:p>
    <w:p w:rsidR="00F47F3B" w:rsidRPr="00FB20BA" w:rsidRDefault="00F47F3B" w:rsidP="00C92E4D">
      <w:pPr>
        <w:ind w:firstLine="709"/>
        <w:jc w:val="both"/>
        <w:rPr>
          <w:b/>
          <w:bCs/>
          <w:sz w:val="28"/>
          <w:szCs w:val="28"/>
        </w:rPr>
      </w:pPr>
    </w:p>
    <w:p w:rsidR="00F47F3B" w:rsidRPr="00FB20BA" w:rsidRDefault="00084DBA" w:rsidP="00084DBA">
      <w:pPr>
        <w:pStyle w:val="a3"/>
        <w:numPr>
          <w:ilvl w:val="0"/>
          <w:numId w:val="5"/>
        </w:numPr>
        <w:tabs>
          <w:tab w:val="left" w:pos="900"/>
        </w:tabs>
        <w:jc w:val="both"/>
        <w:rPr>
          <w:sz w:val="28"/>
          <w:szCs w:val="28"/>
        </w:rPr>
      </w:pPr>
      <w:r w:rsidRPr="00084DBA">
        <w:rPr>
          <w:sz w:val="28"/>
          <w:szCs w:val="28"/>
        </w:rPr>
        <w:t xml:space="preserve"> </w:t>
      </w:r>
      <w:r w:rsidR="00F47F3B" w:rsidRPr="00FB20BA">
        <w:rPr>
          <w:sz w:val="28"/>
          <w:szCs w:val="28"/>
          <w:u w:val="single"/>
        </w:rPr>
        <w:t>Присутствовать</w:t>
      </w:r>
      <w:r w:rsidR="00F47F3B" w:rsidRPr="00FB20BA">
        <w:rPr>
          <w:sz w:val="28"/>
          <w:szCs w:val="28"/>
        </w:rPr>
        <w:t xml:space="preserve"> в отведенной комнате для сопровождающих. </w:t>
      </w:r>
    </w:p>
    <w:p w:rsidR="00F47F3B" w:rsidRPr="00FB20BA" w:rsidRDefault="00F47F3B" w:rsidP="00060BB5">
      <w:pPr>
        <w:pStyle w:val="a3"/>
        <w:ind w:left="928"/>
        <w:jc w:val="both"/>
        <w:rPr>
          <w:sz w:val="28"/>
          <w:szCs w:val="28"/>
        </w:rPr>
      </w:pPr>
    </w:p>
    <w:p w:rsidR="00F47F3B" w:rsidRPr="00FB20BA" w:rsidRDefault="00F47F3B" w:rsidP="00C92E4D">
      <w:pPr>
        <w:ind w:firstLine="709"/>
        <w:jc w:val="both"/>
        <w:rPr>
          <w:b/>
          <w:bCs/>
          <w:sz w:val="28"/>
          <w:szCs w:val="28"/>
        </w:rPr>
      </w:pPr>
      <w:r w:rsidRPr="00FB20BA">
        <w:rPr>
          <w:b/>
          <w:bCs/>
          <w:sz w:val="28"/>
          <w:szCs w:val="28"/>
        </w:rPr>
        <w:t>По окончании экзамена</w:t>
      </w:r>
    </w:p>
    <w:p w:rsidR="00F47F3B" w:rsidRPr="00FB20BA" w:rsidRDefault="00F47F3B" w:rsidP="00C92E4D">
      <w:pPr>
        <w:ind w:firstLine="709"/>
        <w:jc w:val="both"/>
        <w:rPr>
          <w:b/>
          <w:bCs/>
          <w:sz w:val="28"/>
          <w:szCs w:val="28"/>
        </w:rPr>
      </w:pPr>
    </w:p>
    <w:p w:rsidR="00F47F3B" w:rsidRPr="00FB20BA" w:rsidRDefault="00084DBA" w:rsidP="00084DBA">
      <w:pPr>
        <w:pStyle w:val="a3"/>
        <w:numPr>
          <w:ilvl w:val="0"/>
          <w:numId w:val="5"/>
        </w:numPr>
        <w:tabs>
          <w:tab w:val="left" w:pos="900"/>
        </w:tabs>
        <w:jc w:val="both"/>
        <w:rPr>
          <w:sz w:val="28"/>
          <w:szCs w:val="28"/>
        </w:rPr>
      </w:pPr>
      <w:r w:rsidRPr="00084DBA">
        <w:rPr>
          <w:sz w:val="28"/>
          <w:szCs w:val="28"/>
        </w:rPr>
        <w:t xml:space="preserve"> </w:t>
      </w:r>
      <w:r w:rsidR="00F47F3B" w:rsidRPr="00FB20BA">
        <w:rPr>
          <w:sz w:val="28"/>
          <w:szCs w:val="28"/>
          <w:u w:val="single"/>
        </w:rPr>
        <w:t>Проверить</w:t>
      </w:r>
      <w:r w:rsidR="00F47F3B" w:rsidRPr="00FB20BA">
        <w:rPr>
          <w:sz w:val="28"/>
          <w:szCs w:val="28"/>
        </w:rPr>
        <w:t xml:space="preserve"> у выпускников до выхода из ППЭ в пропуске:</w:t>
      </w:r>
    </w:p>
    <w:p w:rsidR="00F47F3B" w:rsidRPr="00FB20BA" w:rsidRDefault="00F47F3B" w:rsidP="003A71CA">
      <w:pPr>
        <w:ind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подписи ответственного организатора по аудитории;</w:t>
      </w:r>
    </w:p>
    <w:p w:rsidR="00F47F3B" w:rsidRPr="00FB20BA" w:rsidRDefault="00F47F3B" w:rsidP="003A71CA">
      <w:pPr>
        <w:pStyle w:val="a3"/>
        <w:ind w:left="0" w:firstLine="540"/>
        <w:jc w:val="both"/>
        <w:rPr>
          <w:sz w:val="28"/>
          <w:szCs w:val="28"/>
        </w:rPr>
      </w:pPr>
      <w:r w:rsidRPr="00FB20BA">
        <w:rPr>
          <w:sz w:val="28"/>
          <w:szCs w:val="28"/>
        </w:rPr>
        <w:t>- штампа «Бланки сданы» или печати учреждения, на базе которого организуется ППЭ.</w:t>
      </w:r>
    </w:p>
    <w:p w:rsidR="00F47F3B" w:rsidRPr="00FB20BA" w:rsidRDefault="00F47F3B" w:rsidP="00B8798C">
      <w:pPr>
        <w:pStyle w:val="a3"/>
        <w:ind w:left="1069"/>
        <w:jc w:val="both"/>
        <w:rPr>
          <w:sz w:val="28"/>
          <w:szCs w:val="28"/>
        </w:rPr>
      </w:pPr>
    </w:p>
    <w:p w:rsidR="00F47F3B" w:rsidRPr="00FB20BA" w:rsidRDefault="00F47F3B" w:rsidP="00DB3C5A">
      <w:pPr>
        <w:jc w:val="both"/>
        <w:rPr>
          <w:sz w:val="28"/>
          <w:szCs w:val="28"/>
        </w:rPr>
      </w:pPr>
    </w:p>
    <w:p w:rsidR="00F47F3B" w:rsidRPr="00FB20BA" w:rsidRDefault="00F47F3B" w:rsidP="00B8798C">
      <w:pPr>
        <w:pStyle w:val="a3"/>
        <w:ind w:left="1069"/>
        <w:jc w:val="both"/>
        <w:rPr>
          <w:sz w:val="28"/>
          <w:szCs w:val="28"/>
        </w:rPr>
      </w:pPr>
    </w:p>
    <w:p w:rsidR="00F47F3B" w:rsidRPr="00FB20BA" w:rsidRDefault="00F47F3B" w:rsidP="00906772">
      <w:pPr>
        <w:pStyle w:val="a3"/>
        <w:ind w:left="0"/>
        <w:jc w:val="both"/>
        <w:rPr>
          <w:sz w:val="28"/>
          <w:szCs w:val="28"/>
        </w:rPr>
      </w:pPr>
    </w:p>
    <w:sectPr w:rsidR="00F47F3B" w:rsidRPr="00FB20BA" w:rsidSect="00C06422">
      <w:pgSz w:w="11906" w:h="16838"/>
      <w:pgMar w:top="638" w:right="566" w:bottom="851" w:left="1134" w:header="708" w:footer="708" w:gutter="0"/>
      <w:cols w:space="8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4898"/>
    <w:multiLevelType w:val="hybridMultilevel"/>
    <w:tmpl w:val="95C05A7A"/>
    <w:lvl w:ilvl="0" w:tplc="9DE61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9644C7"/>
    <w:multiLevelType w:val="hybridMultilevel"/>
    <w:tmpl w:val="38688010"/>
    <w:lvl w:ilvl="0" w:tplc="8D6281C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7C02233"/>
    <w:multiLevelType w:val="hybridMultilevel"/>
    <w:tmpl w:val="E63AF976"/>
    <w:lvl w:ilvl="0" w:tplc="9D147C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B44D72"/>
    <w:multiLevelType w:val="hybridMultilevel"/>
    <w:tmpl w:val="40C41F58"/>
    <w:lvl w:ilvl="0" w:tplc="B434C354">
      <w:start w:val="11"/>
      <w:numFmt w:val="decimal"/>
      <w:lvlText w:val="%1."/>
      <w:lvlJc w:val="left"/>
      <w:pPr>
        <w:ind w:left="943" w:hanging="37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227466F"/>
    <w:multiLevelType w:val="hybridMultilevel"/>
    <w:tmpl w:val="C2BE7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52C"/>
    <w:rsid w:val="00017977"/>
    <w:rsid w:val="00060BB5"/>
    <w:rsid w:val="00084DBA"/>
    <w:rsid w:val="00126512"/>
    <w:rsid w:val="001445AA"/>
    <w:rsid w:val="00174862"/>
    <w:rsid w:val="00190F34"/>
    <w:rsid w:val="001C6EAA"/>
    <w:rsid w:val="001E6091"/>
    <w:rsid w:val="002404F8"/>
    <w:rsid w:val="00250350"/>
    <w:rsid w:val="00284D9B"/>
    <w:rsid w:val="002A5B2F"/>
    <w:rsid w:val="003A71CA"/>
    <w:rsid w:val="00456DBA"/>
    <w:rsid w:val="00487910"/>
    <w:rsid w:val="004A30CE"/>
    <w:rsid w:val="004C443A"/>
    <w:rsid w:val="004F3098"/>
    <w:rsid w:val="00550B0B"/>
    <w:rsid w:val="00582BEB"/>
    <w:rsid w:val="00595D7A"/>
    <w:rsid w:val="005C4D9B"/>
    <w:rsid w:val="005D3DC2"/>
    <w:rsid w:val="005E60C0"/>
    <w:rsid w:val="00672CC5"/>
    <w:rsid w:val="0068531C"/>
    <w:rsid w:val="00746FA5"/>
    <w:rsid w:val="00761B3A"/>
    <w:rsid w:val="00766D90"/>
    <w:rsid w:val="007709E2"/>
    <w:rsid w:val="007D1BE6"/>
    <w:rsid w:val="007E6BFA"/>
    <w:rsid w:val="00821E3C"/>
    <w:rsid w:val="008320AD"/>
    <w:rsid w:val="008375D2"/>
    <w:rsid w:val="008A32D2"/>
    <w:rsid w:val="008C1705"/>
    <w:rsid w:val="00906772"/>
    <w:rsid w:val="00926D72"/>
    <w:rsid w:val="00945882"/>
    <w:rsid w:val="009F1BE5"/>
    <w:rsid w:val="00A64A78"/>
    <w:rsid w:val="00A7252C"/>
    <w:rsid w:val="00A8698D"/>
    <w:rsid w:val="00AD28A0"/>
    <w:rsid w:val="00B5021F"/>
    <w:rsid w:val="00B8798C"/>
    <w:rsid w:val="00BA0E04"/>
    <w:rsid w:val="00BA60F1"/>
    <w:rsid w:val="00BF3E99"/>
    <w:rsid w:val="00C000D6"/>
    <w:rsid w:val="00C06422"/>
    <w:rsid w:val="00C21DAB"/>
    <w:rsid w:val="00C64CD0"/>
    <w:rsid w:val="00C664D2"/>
    <w:rsid w:val="00C92E4D"/>
    <w:rsid w:val="00CA658A"/>
    <w:rsid w:val="00D64F80"/>
    <w:rsid w:val="00D9369B"/>
    <w:rsid w:val="00DB3C5A"/>
    <w:rsid w:val="00DC3F3F"/>
    <w:rsid w:val="00E82586"/>
    <w:rsid w:val="00EB1177"/>
    <w:rsid w:val="00F47F3B"/>
    <w:rsid w:val="00FB20BA"/>
    <w:rsid w:val="00FD52E6"/>
    <w:rsid w:val="00FE1BCC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0E04"/>
    <w:pPr>
      <w:ind w:left="720"/>
    </w:pPr>
  </w:style>
  <w:style w:type="paragraph" w:customStyle="1" w:styleId="ConsPlusNonformat">
    <w:name w:val="ConsPlusNonformat"/>
    <w:uiPriority w:val="99"/>
    <w:rsid w:val="00B879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2014-03-31T09:45:00Z</cp:lastPrinted>
  <dcterms:created xsi:type="dcterms:W3CDTF">2014-03-27T10:55:00Z</dcterms:created>
  <dcterms:modified xsi:type="dcterms:W3CDTF">2014-04-09T05:03:00Z</dcterms:modified>
</cp:coreProperties>
</file>